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widowControl/>
        <w:ind w:firstLine="540" w:left="0" w:right="63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62341649"/>
      <w:bookmarkEnd w:id="0"/>
      <w:r>
        <w:rPr>
          <w:rFonts w:cs="Times New Roman" w:ascii="Times New Roman" w:hAnsi="Times New Roman"/>
          <w:b/>
          <w:sz w:val="28"/>
          <w:szCs w:val="28"/>
          <w:u w:val="single"/>
        </w:rPr>
        <w:t>Перечень документов, необходимых для участия в конкурсе</w:t>
      </w:r>
    </w:p>
    <w:p>
      <w:pPr>
        <w:pStyle w:val="ConsPlusNormal"/>
        <w:widowControl/>
        <w:ind w:firstLine="540" w:left="0" w:right="63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ConsPlusNormal"/>
        <w:widowControl/>
        <w:ind w:firstLine="540" w:left="0" w:right="-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Письменное заявление об участии в конкурсе на замещение вакантной должности муниципальной службы в городе Прокопьевске;</w:t>
      </w:r>
    </w:p>
    <w:p>
      <w:pPr>
        <w:pStyle w:val="ConsPlusNormal"/>
        <w:widowControl/>
        <w:ind w:firstLine="540" w:left="0" w:right="-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2) Заполненная и подписанная анкета по форме, утвержденной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с фотографией, с применением специального программного обеспечения «Анкета ГС (МС)» 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</w:rPr>
          <w:t>https://gossluzhba.gov.ru/spo/knowledge-base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; </w:t>
      </w:r>
    </w:p>
    <w:p>
      <w:pPr>
        <w:pStyle w:val="ConsPlusNormal"/>
        <w:widowControl/>
        <w:ind w:firstLine="540" w:left="0" w:right="-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Копия паспорта и копии свидетельств о государственной регистрации актов гражданского состояния;</w:t>
      </w:r>
    </w:p>
    <w:p>
      <w:pPr>
        <w:pStyle w:val="ConsPlusNormal"/>
        <w:widowControl/>
        <w:ind w:firstLine="540" w:left="0" w:right="-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>
      <w:pPr>
        <w:pStyle w:val="ConsPlusNormal"/>
        <w:widowControl/>
        <w:ind w:firstLine="540" w:left="0" w:right="-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прохождению;</w:t>
      </w:r>
    </w:p>
    <w:p>
      <w:pPr>
        <w:pStyle w:val="ConsPlusNormal"/>
        <w:widowControl/>
        <w:ind w:firstLine="540" w:left="0" w:right="-1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6) Сведения о трудовой деятельности (копия трудовой книжки, форма СТД-Р);</w:t>
      </w:r>
    </w:p>
    <w:p>
      <w:pPr>
        <w:pStyle w:val="ConsPlusNormal"/>
        <w:widowControl/>
        <w:ind w:firstLine="540" w:left="0" w:right="-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7) С</w:t>
      </w:r>
      <w:r>
        <w:rPr>
          <w:rFonts w:cs="Times New Roman" w:ascii="Times New Roman" w:hAnsi="Times New Roman"/>
          <w:sz w:val="28"/>
          <w:szCs w:val="28"/>
        </w:rPr>
        <w:t>огласие на обработку и передачу персональных данных;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nformat"/>
        <w:ind w:firstLine="540" w:right="-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Справка из Единого государственного реестра индивидуальных предпринимателей, что физическое лицо не является предпринимателем;</w:t>
      </w:r>
    </w:p>
    <w:p>
      <w:pPr>
        <w:pStyle w:val="ConsPlusNonformat"/>
        <w:ind w:firstLine="540" w:right="-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Справка о наличии (отсутствии) судимости и (или)факта уголовного преследования либо о прекращении уголовного преследования;</w:t>
      </w:r>
    </w:p>
    <w:p>
      <w:pPr>
        <w:pStyle w:val="ConsPlusNonformat"/>
        <w:ind w:firstLine="540" w:right="-105"/>
        <w:jc w:val="both"/>
        <w:rPr>
          <w:rFonts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Форма предоставления сведений об адресах сайтов и (или) страниц сайтов</w:t>
        <w:br/>
        <w:t>в информационно - 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>
      <w:pPr>
        <w:pStyle w:val="Normal"/>
        <w:spacing w:before="280" w:after="280"/>
        <w:ind w:right="-105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280" w:after="28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280" w:after="28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280" w:after="28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280" w:after="28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280" w:after="28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280" w:after="28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280" w:after="28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280" w:after="28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280" w:after="28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before="280" w:after="28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комиссию для проведения конкурса </w:t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замещение вакантной должности</w:t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(указать должность, отдел)</w:t>
      </w:r>
    </w:p>
    <w:p>
      <w:pPr>
        <w:pStyle w:val="ConsPlusNonformat"/>
        <w:ind w:firstLine="558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>___ _______________________________________________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 ____________________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(фамилия, имя, отчество)</w:t>
      </w:r>
    </w:p>
    <w:p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nformat"/>
        <w:spacing w:lineRule="auto" w:line="276"/>
        <w:ind w:firstLine="567" w:righ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Прошу допустить меня к участию в конкурсе для замещения вакантной должности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муниципальной службы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</w:t>
      </w:r>
    </w:p>
    <w:p>
      <w:pPr>
        <w:pStyle w:val="ConsPlusNonformat"/>
        <w:pBdr>
          <w:bottom w:val="single" w:sz="4" w:space="1" w:color="000000"/>
        </w:pBdr>
        <w:spacing w:lineRule="auto" w:line="27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(указать должность, отдел)</w:t>
      </w:r>
    </w:p>
    <w:p>
      <w:pPr>
        <w:pStyle w:val="ConsPlusNonformat"/>
        <w:pBdr>
          <w:bottom w:val="single" w:sz="4" w:space="1" w:color="000000"/>
        </w:pBdr>
        <w:spacing w:lineRule="auto" w:line="27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</w:r>
    </w:p>
    <w:p>
      <w:pPr>
        <w:pStyle w:val="ConsPlusNonformat"/>
        <w:spacing w:lineRule="auto" w:line="27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</w:r>
    </w:p>
    <w:p>
      <w:pPr>
        <w:pStyle w:val="ConsPlusNonformat"/>
        <w:pBdr>
          <w:bottom w:val="single" w:sz="4" w:space="1" w:color="000000"/>
        </w:pBdr>
        <w:spacing w:lineRule="auto" w:line="27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</w:r>
    </w:p>
    <w:p>
      <w:pPr>
        <w:pStyle w:val="ConsPlusNormal"/>
        <w:widowControl/>
        <w:ind w:firstLine="540" w:left="0" w:righ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</w:r>
    </w:p>
    <w:p>
      <w:pPr>
        <w:pStyle w:val="ConsPlusNormal"/>
        <w:widowControl/>
        <w:ind w:firstLine="540" w:left="0" w:righ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</w:r>
    </w:p>
    <w:p>
      <w:pPr>
        <w:pStyle w:val="ConsPlusNonformat"/>
        <w:tabs>
          <w:tab w:val="clear" w:pos="708"/>
          <w:tab w:val="left" w:pos="1260" w:leader="none"/>
        </w:tabs>
        <w:spacing w:lineRule="auto" w:line="276"/>
        <w:rPr>
          <w:rFonts w:ascii="Times New Roman" w:hAnsi="Times New Roman" w:cs="Times New Roman"/>
          <w:color w:val="FFFFFF"/>
          <w:sz w:val="24"/>
          <w:szCs w:val="24"/>
          <w:vertAlign w:val="superscript"/>
        </w:rPr>
      </w:pPr>
      <w:r>
        <w:rPr>
          <w:rFonts w:cs="Times New Roman" w:ascii="Times New Roman" w:hAnsi="Times New Roman"/>
          <w:color w:val="FFFFFF"/>
          <w:sz w:val="24"/>
          <w:szCs w:val="24"/>
          <w:vertAlign w:val="superscript"/>
        </w:rPr>
      </w:r>
    </w:p>
    <w:p>
      <w:pPr>
        <w:pStyle w:val="ConsPlusNonformat"/>
        <w:rPr>
          <w:rFonts w:ascii="Times New Roman" w:hAnsi="Times New Roman" w:cs="Times New Roman"/>
          <w:color w:val="FFFFFF"/>
          <w:sz w:val="28"/>
          <w:szCs w:val="28"/>
          <w:vertAlign w:val="superscript"/>
        </w:rPr>
      </w:pPr>
      <w:r>
        <w:rPr>
          <w:rFonts w:cs="Times New Roman" w:ascii="Times New Roman" w:hAnsi="Times New Roman"/>
          <w:color w:val="FFFFFF"/>
          <w:sz w:val="28"/>
          <w:szCs w:val="28"/>
          <w:vertAlign w:val="superscript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"________"______________ 20___ г.       _________________      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(подпись)                                              (расшифровка подписи)</w:t>
      </w:r>
    </w:p>
    <w:p>
      <w:pPr>
        <w:pStyle w:val="ConsPlusNormal"/>
        <w:widowControl/>
        <w:ind w:firstLine="540" w:left="0" w:right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</w:r>
    </w:p>
    <w:p>
      <w:pPr>
        <w:pStyle w:val="Normal"/>
        <w:spacing w:before="280" w:after="28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cs="Times New Roman"/>
          <w:b/>
          <w:sz w:val="28"/>
          <w:szCs w:val="28"/>
          <w:vertAlign w:val="superscript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sz w:val="24"/>
          <w:szCs w:val="24"/>
          <w:vertAlign w:val="superscript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sz w:val="24"/>
          <w:szCs w:val="24"/>
          <w:vertAlign w:val="superscript"/>
        </w:rPr>
      </w:r>
    </w:p>
    <w:p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cs="Times New Roman" w:ascii="Times New Roman" w:hAnsi="Times New Roman"/>
          <w:b/>
          <w:sz w:val="24"/>
          <w:szCs w:val="24"/>
          <w:vertAlign w:val="superscript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auto" w:line="36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sz w:val="24"/>
          <w:szCs w:val="24"/>
        </w:rPr>
        <w:t>СОГЛАСИЕ НА ОБРАБОТКУ ПЕРСОНАЛЬНЫХ ДАННЫХ</w:t>
      </w:r>
    </w:p>
    <w:p>
      <w:pPr>
        <w:pStyle w:val="Normal"/>
        <w:spacing w:lineRule="auto" w:line="360"/>
        <w:ind w:firstLine="567" w:righ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Я,_____________________________________________________________________________________             </w:t>
      </w:r>
      <w:r>
        <w:rPr>
          <w:sz w:val="22"/>
          <w:szCs w:val="22"/>
          <w:vertAlign w:val="superscript"/>
        </w:rPr>
        <w:t>(Фамилия, Имя, Отчество субъекта персональных данных)</w:t>
      </w:r>
    </w:p>
    <w:p>
      <w:pPr>
        <w:pStyle w:val="Normal"/>
        <w:spacing w:lineRule="auto" w:line="360"/>
        <w:rPr>
          <w:sz w:val="22"/>
          <w:szCs w:val="22"/>
        </w:rPr>
      </w:pPr>
      <w:r>
        <w:rPr>
          <w:sz w:val="22"/>
          <w:szCs w:val="22"/>
        </w:rPr>
        <w:t>зарегистрированный по месту жительства (пребывания) по адресу:_________________________________</w:t>
        <w:br/>
        <w:t>___________________________________________________________________________________________,</w:t>
        <w:br/>
        <w:t xml:space="preserve"> паспортные данные: ____________________________________________________________________________________________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основании части 4 ст. 9 Федерального закона от 27.07.2006 № 152-ФЗ «О персональных данных», в целях формирования кадрового документооборота организации, бухгалтерских операций и налоговых отчислений, предоставления информации в медицинские учреждения, страховые компании; обеспечения предоставления мне социального пакета, а также на хранение нижеперечисленных данных на электронных носителях, даю согласие Оператору – Комитету социальной защиты населения администрации города Прокопьевска, зарегистрированном по адресу: 653039, Кемеровская область, город Прокопьевск, ул. Институтская, 24 на обработку моих персональных данных: </w:t>
      </w:r>
    </w:p>
    <w:p>
      <w:pPr>
        <w:pStyle w:val="Normal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паспортные данные;</w:t>
      </w:r>
    </w:p>
    <w:p>
      <w:pPr>
        <w:pStyle w:val="Normal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данные страхового Свидетельства государственного пенсионного страхования;</w:t>
      </w:r>
    </w:p>
    <w:p>
      <w:pPr>
        <w:pStyle w:val="Normal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документы об образовании, профессиональной переподготовке, повышении квалификации; </w:t>
      </w:r>
    </w:p>
    <w:p>
      <w:pPr>
        <w:pStyle w:val="Normal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анкетные данные, предоставленные мною при поступлении на работу или в процессе работы;</w:t>
      </w:r>
    </w:p>
    <w:p>
      <w:pPr>
        <w:pStyle w:val="Normal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данные трудового договора и дополнительных соглашений к нему;</w:t>
      </w:r>
    </w:p>
    <w:p>
      <w:pPr>
        <w:pStyle w:val="Normal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данные кадровых приказов о моем приеме, переводах, увольнении;</w:t>
      </w:r>
    </w:p>
    <w:p>
      <w:pPr>
        <w:pStyle w:val="Normal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данные документов о прохождении мной аттестации, собеседования, повышения квалификации; </w:t>
      </w:r>
    </w:p>
    <w:p>
      <w:pPr>
        <w:pStyle w:val="Normal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фотография;</w:t>
      </w:r>
    </w:p>
    <w:p>
      <w:pPr>
        <w:pStyle w:val="Normal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иные сведения обо мне, которые необходимы Оператору для корректного документального оформления правоотношений между мною и Оператором.</w:t>
      </w:r>
    </w:p>
    <w:p>
      <w:pPr>
        <w:pStyle w:val="Normal"/>
        <w:ind w:firstLine="540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Разрешаю осуществлять с вышеперечисленными персональными данными следующие действия: </w:t>
      </w:r>
      <w:r>
        <w:rPr>
          <w:bCs/>
          <w:sz w:val="22"/>
          <w:szCs w:val="22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</w:t>
      </w:r>
      <w:r>
        <w:rPr>
          <w:sz w:val="22"/>
          <w:szCs w:val="22"/>
        </w:rPr>
        <w:t>следующими способами: автоматизированным, а также  без использования средств автоматизации.</w:t>
      </w:r>
    </w:p>
    <w:p>
      <w:pPr>
        <w:pStyle w:val="Normal"/>
        <w:ind w:firstLine="708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>Оператор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 работников Оператора, с которым я ознакомлен (а) при трудоустройстве в Комитет социальной защиты населения администрации города Прокопьевска.</w:t>
      </w:r>
    </w:p>
    <w:p>
      <w:pPr>
        <w:pStyle w:val="ConsPlusNonformat"/>
        <w:ind w:firstLine="567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ind w:firstLine="567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>
      <w:pPr>
        <w:pStyle w:val="ConsPlusNonformat"/>
        <w:ind w:firstLine="567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>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Личная подпись (с расшифровкой)</w:t>
      </w:r>
      <w:bookmarkStart w:id="1" w:name="_GoBack"/>
      <w:bookmarkEnd w:id="1"/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>_________________________________________________________</w:t>
      </w:r>
    </w:p>
    <w:p>
      <w:pPr>
        <w:pStyle w:val="ConsPlusNonformat"/>
        <w:jc w:val="center"/>
        <w:rPr>
          <w:rFonts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Дата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PT Astra Serif" w:hAnsi="PT Astra Serif" w:cs="PT Astra Serif"/>
          <w:bCs/>
          <w:sz w:val="26"/>
          <w:szCs w:val="26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>
      <w:pPr>
        <w:pStyle w:val="Normal"/>
        <w:spacing w:before="0" w:after="60"/>
        <w:jc w:val="center"/>
        <w:rPr>
          <w:b/>
          <w:bCs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>
      <w:pPr>
        <w:pStyle w:val="Normal"/>
        <w:spacing w:before="0" w:after="24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  <w:br/>
        <w:t>в информационно-телекоммуникационной сети “Интернет”,</w:t>
        <w:br/>
        <w:t>на которых государственным гражданским служащим или</w:t>
        <w:br/>
        <w:t>муниципальным служащим, гражданином Российской Федерации,</w:t>
        <w:br/>
        <w:t>претендующим на замещение должности государственной</w:t>
        <w:br/>
        <w:t>гражданской службы Российской Федерации или</w:t>
        <w:br/>
        <w:t>муниципальной службы, размещались общедоступная информация,</w:t>
        <w:br/>
        <w:t>а также данные, позволяющие его идентифицировать</w:t>
      </w:r>
    </w:p>
    <w:p>
      <w:pPr>
        <w:pStyle w:val="Normal"/>
        <w:rPr>
          <w:sz w:val="18"/>
          <w:szCs w:val="18"/>
        </w:rPr>
      </w:pPr>
      <w:r>
        <w:rPr>
          <w:sz w:val="24"/>
          <w:szCs w:val="24"/>
        </w:rPr>
        <w:t xml:space="preserve">Я,  </w:t>
      </w:r>
    </w:p>
    <w:p>
      <w:pPr>
        <w:pStyle w:val="Normal"/>
        <w:pBdr>
          <w:top w:val="single" w:sz="4" w:space="1" w:color="000000"/>
        </w:pBdr>
        <w:ind w:left="350" w:right="0"/>
        <w:jc w:val="center"/>
        <w:rPr>
          <w:sz w:val="24"/>
          <w:szCs w:val="24"/>
        </w:rPr>
      </w:pPr>
      <w:r>
        <w:rPr>
          <w:sz w:val="18"/>
          <w:szCs w:val="18"/>
        </w:rPr>
        <w:t>(фамилия, имя, отчество, дата рождения,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jc w:val="center"/>
        <w:rPr>
          <w:sz w:val="24"/>
          <w:szCs w:val="24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>
      <w:pPr>
        <w:pStyle w:val="Normal"/>
        <w:tabs>
          <w:tab w:val="clear" w:pos="708"/>
          <w:tab w:val="right" w:pos="9923" w:leader="none"/>
        </w:tabs>
        <w:rPr>
          <w:sz w:val="18"/>
          <w:szCs w:val="18"/>
        </w:rPr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spacing w:before="0" w:after="240"/>
        <w:ind w:right="113"/>
        <w:jc w:val="center"/>
        <w:rPr>
          <w:sz w:val="24"/>
          <w:szCs w:val="24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  <w:br/>
        <w:t>или должность, на замещение которой претендуе</w:t>
      </w:r>
      <w:r>
        <w:rPr/>
        <w:t>т гражданин Российской Федерации)</w:t>
      </w:r>
    </w:p>
    <w:tbl>
      <w:tblPr>
        <w:tblW w:w="1005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66"/>
        <w:gridCol w:w="341"/>
        <w:gridCol w:w="453"/>
        <w:gridCol w:w="2098"/>
        <w:gridCol w:w="456"/>
        <w:gridCol w:w="338"/>
      </w:tblGrid>
      <w:tr>
        <w:trPr>
          <w:cantSplit w:val="true"/>
        </w:trPr>
        <w:tc>
          <w:tcPr>
            <w:tcW w:w="6366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</w:t>
            </w:r>
          </w:p>
        </w:tc>
        <w:tc>
          <w:tcPr>
            <w:tcW w:w="341" w:type="dxa"/>
            <w:tcBorders/>
            <w:vAlign w:val="bottom"/>
          </w:tcPr>
          <w:p>
            <w:pPr>
              <w:pStyle w:val="Normal"/>
              <w:snapToGrid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8" w:type="dxa"/>
            <w:tcBorders/>
            <w:vAlign w:val="bottom"/>
          </w:tcPr>
          <w:p>
            <w:pPr>
              <w:pStyle w:val="Normal"/>
              <w:snapToGrid w:val="fals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snapToGrid w:val="false"/>
              <w:ind w:left="57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EndnoteReference"/>
          <w:sz w:val="24"/>
          <w:szCs w:val="24"/>
          <w:vertAlign w:val="superscript"/>
        </w:rPr>
        <w:endnoteReference w:customMarkFollows="1" w:id="2"/>
        <w:t>1</w:t>
      </w:r>
      <w:r>
        <w:rPr>
          <w:sz w:val="24"/>
          <w:szCs w:val="24"/>
        </w:rPr>
        <w:t>, а также данных, позволяющих меня идентифи</w:t>
      </w:r>
      <w:r>
        <w:rPr/>
        <w:t>цировать:</w:t>
      </w:r>
    </w:p>
    <w:tbl>
      <w:tblPr>
        <w:tblW w:w="998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2"/>
        <w:gridCol w:w="9357"/>
      </w:tblGrid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EndnoteReference"/>
                <w:sz w:val="24"/>
                <w:szCs w:val="24"/>
                <w:vertAlign w:val="superscript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EndnoteReference"/>
                <w:sz w:val="24"/>
                <w:szCs w:val="24"/>
                <w:vertAlign w:val="superscript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40" w:after="120"/>
        <w:rPr>
          <w:sz w:val="24"/>
          <w:szCs w:val="24"/>
        </w:rPr>
      </w:pPr>
      <w:r>
        <w:rPr/>
        <w:t>Достоверность настоящих сведений подтверждаю.</w:t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6"/>
        <w:gridCol w:w="511"/>
        <w:gridCol w:w="254"/>
        <w:gridCol w:w="2157"/>
        <w:gridCol w:w="396"/>
        <w:gridCol w:w="397"/>
        <w:gridCol w:w="1080"/>
        <w:gridCol w:w="4986"/>
      </w:tblGrid>
      <w:tr>
        <w:trPr/>
        <w:tc>
          <w:tcPr>
            <w:tcW w:w="196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" w:type="dxa"/>
            <w:tcBorders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ind w:left="57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6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snapToGrid w:val="fals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ind w:left="57"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86" w:type="dxa"/>
            <w:tcBorders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>
      <w:pPr>
        <w:pStyle w:val="Normal"/>
        <w:spacing w:before="24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ind w:right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(Ф.И.О. и подпись лица, принявшего сведения)           </w:t>
      </w:r>
    </w:p>
    <w:p>
      <w:pPr>
        <w:pStyle w:val="Normal"/>
        <w:pBdr>
          <w:top w:val="single" w:sz="4" w:space="1" w:color="000000"/>
        </w:pBdr>
        <w:ind w:right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pBdr>
          <w:top w:val="single" w:sz="4" w:space="1" w:color="000000"/>
        </w:pBdr>
        <w:ind w:right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pBdr>
          <w:top w:val="single" w:sz="4" w:space="1" w:color="000000"/>
        </w:pBdr>
        <w:ind w:right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pBdr>
          <w:top w:val="single" w:sz="4" w:space="1" w:color="000000"/>
        </w:pBdr>
        <w:ind w:right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sectPr>
      <w:endnotePr>
        <w:pos w:val="sectEnd"/>
        <w:numFmt w:val="lowerRoman"/>
      </w:endnotePr>
      <w:type w:val="nextPage"/>
      <w:pgSz w:w="11906" w:h="16838"/>
      <w:pgMar w:left="902" w:right="849" w:gutter="0" w:header="0" w:top="709" w:footer="0" w:bottom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ind w:firstLine="567" w:right="0"/>
        <w:jc w:val="both"/>
        <w:rPr/>
      </w:pPr>
      <w:r>
        <w:rPr>
          <w:rStyle w:val="Style16"/>
        </w:rPr>
        <w:t>1</w:t>
      </w:r>
      <w:r>
        <w:rPr>
          <w:rStyle w:val="Style16"/>
        </w:rPr>
        <w:t>11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>
      <w:pPr>
        <w:pStyle w:val="EndnoteText"/>
        <w:ind w:firstLine="567" w:right="0"/>
        <w:jc w:val="both"/>
        <w:rPr/>
      </w:pPr>
      <w:r>
        <w:rPr>
          <w:rStyle w:val="Style16"/>
        </w:rPr>
        <w:t>2</w:t>
      </w:r>
      <w:r>
        <w:rPr>
          <w:rStyle w:val="Style16"/>
        </w:rPr>
        <w:t>22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4">
    <w:p>
      <w:pPr>
        <w:pStyle w:val="EndnoteText"/>
        <w:ind w:firstLine="567" w:right="0"/>
        <w:jc w:val="both"/>
        <w:rPr>
          <w:sz w:val="18"/>
          <w:szCs w:val="18"/>
        </w:rPr>
      </w:pPr>
      <w:r>
        <w:rPr>
          <w:rStyle w:val="Style16"/>
        </w:rPr>
        <w:t>3</w:t>
      </w:r>
      <w:r>
        <w:rPr>
          <w:rStyle w:val="Style16"/>
        </w:rPr>
        <w:t>33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>
      <w:pPr>
        <w:pStyle w:val="EndnoteText"/>
        <w:ind w:firstLine="567" w:right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EndnoteText"/>
        <w:ind w:firstLine="567" w:right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EndnoteText"/>
        <w:ind w:firstLine="567" w:right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EndnoteText"/>
        <w:ind w:firstLine="567" w:right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EndnoteText"/>
        <w:ind w:firstLine="567" w:right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EndnoteText"/>
        <w:ind w:firstLine="567" w:right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EndnoteText"/>
        <w:ind w:firstLine="567" w:right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EndnoteText"/>
        <w:ind w:firstLine="567" w:right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EndnoteText"/>
        <w:ind w:firstLine="567" w:right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EndnoteText"/>
        <w:ind w:firstLine="567" w:right="0"/>
        <w:jc w:val="both"/>
        <w:rPr/>
      </w:pPr>
      <w:r>
        <w:rPr/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StarSymbol">
    <w:altName w:val="Arial Unicode MS"/>
    <w:charset w:val="01"/>
    <w:family w:val="roman"/>
    <w:pitch w:val="default"/>
  </w:font>
  <w:font w:name="Courier New">
    <w:charset w:val="01"/>
    <w:family w:val="auto"/>
    <w:pitch w:val="default"/>
  </w:font>
  <w:font w:name="Wingdings">
    <w:charset w:val="01"/>
    <w:family w:val="auto"/>
    <w:pitch w:val="default"/>
  </w:font>
  <w:font w:name="Arial">
    <w:charset w:val="01"/>
    <w:family w:val="swiss"/>
    <w:pitch w:val="default"/>
  </w:font>
  <w:font w:name="TimesDL">
    <w:altName w:val="Times New Roman"/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4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endnotePr>
    <w:pos w:val="sectEnd"/>
    <w:numFmt w:val="lowerRoman"/>
    <w:endnote w:id="0"/>
    <w:endnote w:id="1"/>
  </w:endnotePr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1z0">
    <w:name w:val="WW8Num1z0"/>
    <w:qFormat/>
    <w:rPr>
      <w:rFonts w:ascii="StarSymbol;Arial Unicode MS" w:hAnsi="StarSymbol;Arial Unicode MS" w:cs="StarSymbol;Arial Unicode M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sz w:val="28"/>
    </w:rPr>
  </w:style>
  <w:style w:type="character" w:styleId="Hyperlink">
    <w:name w:val="Hyperlink"/>
    <w:rPr>
      <w:color w:val="0000FF"/>
      <w:u w:val="single"/>
    </w:rPr>
  </w:style>
  <w:style w:type="character" w:styleId="Style15">
    <w:name w:val="Текст концевой сноски Знак"/>
    <w:basedOn w:val="Style13"/>
    <w:qFormat/>
    <w:rPr/>
  </w:style>
  <w:style w:type="character" w:styleId="Style16">
    <w:name w:val="Символ концевой сноски"/>
    <w:qFormat/>
    <w:rPr>
      <w:vertAlign w:val="superscript"/>
    </w:rPr>
  </w:style>
  <w:style w:type="character" w:styleId="EndnoteReference1">
    <w:name w:val="Endnote Reference1"/>
    <w:qFormat/>
    <w:rPr>
      <w:vertAlign w:val="superscript"/>
    </w:rPr>
  </w:style>
  <w:style w:type="character" w:styleId="Style17">
    <w:name w:val="Символ сноски"/>
    <w:qFormat/>
    <w:rPr>
      <w:vertAlign w:val="superscript"/>
    </w:rPr>
  </w:style>
  <w:style w:type="character" w:styleId="WW-">
    <w:name w:val="WW-Символ сноски"/>
    <w:qFormat/>
    <w:rPr/>
  </w:style>
  <w:style w:type="character" w:styleId="EndnoteReference2">
    <w:name w:val="Endnote Reference2"/>
    <w:qFormat/>
    <w:rPr>
      <w:vertAlign w:val="superscript"/>
    </w:rPr>
  </w:style>
  <w:style w:type="character" w:styleId="FootnoteReference1">
    <w:name w:val="Footnote Reference1"/>
    <w:qFormat/>
    <w:rPr>
      <w:vertAlign w:val="superscript"/>
    </w:rPr>
  </w:style>
  <w:style w:type="character" w:styleId="EndnoteReference3">
    <w:name w:val="Endnote Reference3"/>
    <w:qFormat/>
    <w:rPr>
      <w:vertAlign w:val="superscript"/>
    </w:rPr>
  </w:style>
  <w:style w:type="character" w:styleId="FootnoteReference2">
    <w:name w:val="Footnote Reference2"/>
    <w:qFormat/>
    <w:rPr>
      <w:vertAlign w:val="superscript"/>
    </w:rPr>
  </w:style>
  <w:style w:type="character" w:styleId="EndnoteReference4">
    <w:name w:val="Endnote Reference4"/>
    <w:qFormat/>
    <w:rPr>
      <w:vertAlign w:val="superscript"/>
    </w:rPr>
  </w:style>
  <w:style w:type="character" w:styleId="FootnoteReference3">
    <w:name w:val="Footnote Reference3"/>
    <w:qFormat/>
    <w:rPr>
      <w:vertAlign w:val="superscript"/>
    </w:rPr>
  </w:style>
  <w:style w:type="character" w:styleId="EndnoteReference5">
    <w:name w:val="Endnote Reference5"/>
    <w:qFormat/>
    <w:rPr>
      <w:vertAlign w:val="superscript"/>
    </w:rPr>
  </w:style>
  <w:style w:type="character" w:styleId="FootnoteReference4">
    <w:name w:val="Footnote Reference4"/>
    <w:qFormat/>
    <w:rPr>
      <w:vertAlign w:val="superscript"/>
    </w:rPr>
  </w:style>
  <w:style w:type="character" w:styleId="EndnoteReference6">
    <w:name w:val="Endnote Reference6"/>
    <w:qFormat/>
    <w:rPr>
      <w:vertAlign w:val="superscript"/>
    </w:rPr>
  </w:style>
  <w:style w:type="character" w:styleId="FootnoteReference5">
    <w:name w:val="Footnote Reference5"/>
    <w:qFormat/>
    <w:rPr>
      <w:vertAlign w:val="superscript"/>
    </w:rPr>
  </w:style>
  <w:style w:type="character" w:styleId="EndnoteReference7">
    <w:name w:val="Endnote Reference7"/>
    <w:qFormat/>
    <w:rPr>
      <w:vertAlign w:val="superscript"/>
    </w:rPr>
  </w:style>
  <w:style w:type="character" w:styleId="FootnoteReference6">
    <w:name w:val="Footnote Reference6"/>
    <w:qFormat/>
    <w:rPr>
      <w:vertAlign w:val="superscript"/>
    </w:rPr>
  </w:style>
  <w:style w:type="character" w:styleId="EndnoteReference8">
    <w:name w:val="Endnote Reference8"/>
    <w:qFormat/>
    <w:rPr>
      <w:vertAlign w:val="superscript"/>
    </w:rPr>
  </w:style>
  <w:style w:type="character" w:styleId="FootnoteReference7">
    <w:name w:val="Footnote Reference7"/>
    <w:qFormat/>
    <w:rPr>
      <w:vertAlign w:val="superscript"/>
    </w:rPr>
  </w:style>
  <w:style w:type="character" w:styleId="EndnoteReference9">
    <w:name w:val="Endnote Reference9"/>
    <w:qFormat/>
    <w:rPr>
      <w:vertAlign w:val="superscript"/>
    </w:rPr>
  </w:style>
  <w:style w:type="character" w:styleId="FootnoteReference8">
    <w:name w:val="Footnote Reference8"/>
    <w:qFormat/>
    <w:rPr>
      <w:vertAlign w:val="superscript"/>
    </w:rPr>
  </w:style>
  <w:style w:type="character" w:styleId="EndnoteReference10">
    <w:name w:val="Endnote Reference10"/>
    <w:qFormat/>
    <w:rPr>
      <w:vertAlign w:val="superscript"/>
    </w:rPr>
  </w:style>
  <w:style w:type="character" w:styleId="FootnoteReference9">
    <w:name w:val="Footnote Reference9"/>
    <w:qFormat/>
    <w:rPr>
      <w:vertAlign w:val="superscript"/>
    </w:rPr>
  </w:style>
  <w:style w:type="character" w:styleId="EndnoteReference11">
    <w:name w:val="Endnote Reference11"/>
    <w:qFormat/>
    <w:rPr>
      <w:vertAlign w:val="superscript"/>
    </w:rPr>
  </w:style>
  <w:style w:type="character" w:styleId="FootnoteReference10">
    <w:name w:val="Footnote Reference10"/>
    <w:qFormat/>
    <w:rPr>
      <w:vertAlign w:val="superscript"/>
    </w:rPr>
  </w:style>
  <w:style w:type="character" w:styleId="EndnoteReference12">
    <w:name w:val="Endnote Reference12"/>
    <w:qFormat/>
    <w:rPr>
      <w:vertAlign w:val="superscript"/>
    </w:rPr>
  </w:style>
  <w:style w:type="character" w:styleId="FootnoteReference11">
    <w:name w:val="Footnote Reference11"/>
    <w:qFormat/>
    <w:rPr>
      <w:vertAlign w:val="superscript"/>
    </w:rPr>
  </w:style>
  <w:style w:type="character" w:styleId="endnotereference13">
    <w:name w:val="endnote reference13"/>
    <w:qFormat/>
    <w:rPr>
      <w:vertAlign w:val="superscript"/>
    </w:rPr>
  </w:style>
  <w:style w:type="character" w:styleId="footnotereference12">
    <w:name w:val="footnote reference12"/>
    <w:qFormat/>
    <w:rPr>
      <w:vertAlign w:val="superscript"/>
    </w:rPr>
  </w:style>
  <w:style w:type="character" w:styleId="endnotereference14">
    <w:name w:val="endnote reference14"/>
    <w:qFormat/>
    <w:rPr>
      <w:vertAlign w:val="superscript"/>
    </w:rPr>
  </w:style>
  <w:style w:type="character" w:styleId="footnotereference13">
    <w:name w:val="footnote reference13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Iauiue">
    <w:name w:val="Iau?iue"/>
    <w:qFormat/>
    <w:pPr>
      <w:widowControl/>
      <w:suppressAutoHyphens w:val="true"/>
      <w:bidi w:val="0"/>
      <w:spacing w:lineRule="auto" w:line="360" w:before="120" w:after="0"/>
      <w:ind w:firstLine="680" w:left="0" w:right="0"/>
      <w:jc w:val="both"/>
    </w:pPr>
    <w:rPr>
      <w:rFonts w:ascii="TimesDL;Times New Roman" w:hAnsi="TimesDL;Times New Roman" w:eastAsia="Times New Roman" w:cs="TimesDL;Times New Roman"/>
      <w:color w:val="auto"/>
      <w:kern w:val="0"/>
      <w:sz w:val="24"/>
      <w:szCs w:val="20"/>
      <w:lang w:val="ru-RU" w:eastAsia="zh-CN" w:bidi="ar-SA"/>
    </w:rPr>
  </w:style>
  <w:style w:type="paragraph" w:styleId="21">
    <w:name w:val="Основной текст с отступом 21"/>
    <w:basedOn w:val="Normal"/>
    <w:qFormat/>
    <w:pPr>
      <w:suppressAutoHyphens w:val="true"/>
      <w:ind w:firstLine="709" w:left="0" w:right="43"/>
      <w:jc w:val="both"/>
    </w:pPr>
    <w:rPr>
      <w:sz w:val="24"/>
    </w:rPr>
  </w:style>
  <w:style w:type="paragraph" w:styleId="EndnoteText">
    <w:name w:val="endnote text"/>
    <w:basedOn w:val="Normal"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ossluzhba.gov.ru/spo/knowledge-base" TargetMode="External"/><Relationship Id="rId3" Type="http://schemas.openxmlformats.org/officeDocument/2006/relationships/endnotes" Target="end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391</TotalTime>
  <Application>LibreOffice/24.8.4.2$Linux_X86_64 LibreOffice_project/480$Build-2</Application>
  <AppVersion>15.0000</AppVersion>
  <Pages>5</Pages>
  <Words>823</Words>
  <Characters>7046</Characters>
  <CharactersWithSpaces>8782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2023-10-12T11:50:00Z</dcterms:created>
  <dc:creator>user</dc:creator>
  <dc:description/>
  <dc:language>ru-RU</dc:language>
  <cp:lastModifiedBy/>
  <cp:lastPrinted>2024-05-24T10:00:00Z</cp:lastPrinted>
  <dcterms:modified xsi:type="dcterms:W3CDTF">2026-05-07T11:05:09Z</dcterms:modified>
  <cp:revision>88</cp:revision>
  <dc:subject/>
  <dc:title>ПРОКОПЬЕВСКИЙ ГОРОДСКОЙ СОВЕТ НАРОДНЫХ ДЕПУТАТОВ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