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Кемеровской области - Кузбасса от 16.09.2022 N 95-ОЗ</w:t>
              <w:br/>
              <w:t xml:space="preserve">(ред. от 26.12.2025)</w:t>
              <w:br/>
              <w:t xml:space="preserve">"О мере социальной поддержки отдельным категориям граждан, принимающим участие в специальной военной операции"</w:t>
              <w:br/>
              <w:t xml:space="preserve">(принят Законодательным Собранием Кемеровской области - Кузбасса 16.09.2022)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16 сентября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95-ОЗ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КЕМЕРОВСКАЯ ОБЛАСТЬ - КУЗБАСС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МЕРЕ СОЦИАЛЬНОЙ ПОДДЕРЖКИ ОТДЕЛЬНЫМ КАТЕГОРИЯМ ГРАЖДАН,</w:t>
      </w:r>
    </w:p>
    <w:p>
      <w:pPr>
        <w:pStyle w:val="2"/>
        <w:jc w:val="center"/>
      </w:pPr>
      <w:r>
        <w:rPr>
          <w:sz w:val="24"/>
        </w:rPr>
        <w:t xml:space="preserve">ПРИНИМАЮЩИМ УЧАСТИЕ В СПЕЦИАЛЬНОЙ ВОЕННОЙ ОПЕРАЦИИ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4"/>
        </w:rPr>
        <w:t xml:space="preserve">16 сентября 2022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Закон Кемеровской области - Кузбасса от 26.12.2025 N 187-ОЗ &quot;О внесении изменения в Закон Кемеровской области - Кузбасса &quot;О мере социальной поддержки отдельным категориям граждан, принимающим участие в специальной военной операции&quot; (принят Законодательным Собранием Кемеровской области - Кузбасса 26.12.2025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26.12.2025 N 187-ОЗ)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 соответствии с Федеральным </w:t>
      </w:r>
      <w:hyperlink w:history="0" r:id="rId9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общих принципах организации публичной власти в субъектах Российской Федерации" регулирует отношения, связанные с предоставлением меры социальной поддержки отдельным категориям граждан, принимающим участие в специальной военной операции.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Отдельные категории граждан, имеющие право на предоставление меры социальной поддержки в соответствии с настоящим Законом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 на меру социальной поддержки в соответствии с настоящим Законом имеют:</w:t>
      </w:r>
    </w:p>
    <w:bookmarkStart w:id="26" w:name="P26"/>
    <w:bookmarkEnd w:id="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добровольцы, к которым в целях настоящего Закона относятся:</w:t>
      </w:r>
    </w:p>
    <w:bookmarkStart w:id="27" w:name="P27"/>
    <w:bookmarkEnd w:id="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граждане, начиная с 24 февраля 2022 года направленные пунктами отбора на военную службу по контракту, военными комиссариатами, расположенными на территории Кемеровской области - Кузбасса, для заключения в целях участия в специальной военной операции контракта о прохождении военной службы и впервые после указанной даты заключившие соответствующий контракт;</w:t>
      </w:r>
    </w:p>
    <w:bookmarkStart w:id="28" w:name="P28"/>
    <w:bookmarkEnd w:id="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граждане, начиная с 24 февраля 2022 года самостоятельно обратившиеся в расположенные на территории Кемеровской области - Кузбасса войсковые части Федеральной службы войск национальной гвардии Российской Федерации для заключения в целях участия в специальной военной операции контракта о прохождении военной службы и впервые после указанной даты заключившие соответствующий контракт;</w:t>
      </w:r>
    </w:p>
    <w:bookmarkStart w:id="29" w:name="P29"/>
    <w:bookmarkEnd w:id="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военнослужащие, проходящие военную службу по призыву, организованному военными комиссариатами, расположенными на территории Кемеровской области - Кузбасса, и заключившие начиная с 21 сентября 2022 года в целях участия в специальной военной операции контракт о прохождении военной службы с Министерством обороны Российской Федерации;</w:t>
      </w:r>
    </w:p>
    <w:bookmarkStart w:id="30" w:name="P30"/>
    <w:bookmarkEnd w:id="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граждане, начиная с 24 февраля 2022 года направленные пунктами отбора на военную службу по контракту, военными комиссариатами, расположенными на территории Кемеровской области - Кузбасса, для заключения в целях участия в специальной военной операции контракта о пребывании в добровольческом формировании и впервые после указанной даты заключившие соответствующий контракт;</w:t>
      </w:r>
    </w:p>
    <w:bookmarkStart w:id="31" w:name="P31"/>
    <w:bookmarkEnd w:id="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граждане, направленные пунктами отбора на военную службу по контракту, военными комиссариатами, расположенными на территории Кемеровской области - Кузбасса, для заключения в целях участия в специальной военной операции контракта о прохождении военной службы, впервые начиная с 1 сентября 2025 года заключившие соответствующий контракт и на день его заключения отбывающие наказание в виде лишения свободы или признанные в случаях и порядке, которые предусмотрены уголовно-процессуальным законодательством, подозреваемыми, обвиняемыми или подсудимыми по уголовному делу;</w:t>
      </w:r>
    </w:p>
    <w:bookmarkStart w:id="32" w:name="P32"/>
    <w:bookmarkEnd w:id="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военнослужащие, проходящие военную службу по призыву в войсковых частях Федеральной службы войск национальной гвардии Российской Федерации, расположенных на территории Кемеровской области - Кузбасса, и заключившие начиная с 1 августа 2024 года в целях участия в специальной военной операции контракт о прохождении военной службы с Федеральной службой войск национальной гвардии Российской Федерации;</w:t>
      </w:r>
    </w:p>
    <w:bookmarkStart w:id="33" w:name="P33"/>
    <w:bookmarkEnd w:id="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военнослужащие, проходящие военную службу по призыву, организованному военными комиссариатами, расположенными на территории Кемеровской области - Кузбасса, и заключившие начиная с 1 августа 2024 года в целях участия в специальной военной операции контракт о прохождении военной службы с Федеральной службой войск национальной гвардии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Термин "контракт о пребывании в добровольческом формировании", термин "контракт о содействии в выполнении задач, возложенных на Вооруженные Силы Российской Федерации" и термин "контракт о добровольном содействии в выполнении задач, возложенных на Вооруженные Силы Российской Федерации" в нормативных правовых актах Кемеровской области - Кузбасса используются в одном значении;</w:t>
      </w:r>
    </w:p>
    <w:bookmarkStart w:id="35" w:name="P35"/>
    <w:bookmarkEnd w:id="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граждане, призванные военными комиссариатами, расположенными на территории Кемеровской области - Кузбасса, на военную службу по мобилизации в Вооруженные Силы Российской Федерации в соответствии с </w:t>
      </w:r>
      <w:hyperlink w:history="0" r:id="rId10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21.09.2022 N 647 "Об объявлении частичной мобилизации в Российской Федерации";</w:t>
      </w:r>
    </w:p>
    <w:bookmarkStart w:id="36" w:name="P36"/>
    <w:bookmarkEnd w:id="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командированные начиная с 24 февраля 2022 года в зону проведения специальной военной операции либо находящиеся на указанную дату в командировке в зоне проведения специальной военной операции сотрудники органов внутренних дел Кемеровской области - Кузбасса, лица, проходящие на территории Кемеровской области - Кузбасса в войсках национальной гвардии Российской Федерации службу, военную службу;</w:t>
      </w:r>
    </w:p>
    <w:bookmarkStart w:id="37" w:name="P37"/>
    <w:bookmarkEnd w:id="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сотрудники иных федеральных органов исполнительной власти, установленные нормативным правовым актом Губернатора Кемеровской области - Кузбасса в соответствии с </w:t>
      </w:r>
      <w:hyperlink w:history="0" r:id="rId11" w:tooltip="Указ Президента РФ от 16.03.2022 N 121 &quot;О мерах по обеспечению социально-экономической стабильности и защиты населения 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16.03.2022 N 121 "О мерах по обеспечению социально-экономической стабильности и защиты населения в Российской Федерации", а также иные категории военнослужащих и мобилизованных, не поименованные в настоящем Законе, установленные нормативным правовым актом Губернатора Кемеровской области - Кузбасса в соответствии с </w:t>
      </w:r>
      <w:hyperlink w:history="0" r:id="rId12" w:tooltip="Указ Президента РФ от 16.03.2022 N 121 &quot;О мерах по обеспечению социально-экономической стабильности и защиты населения 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16.03.2022 N 121 "О мерах по обеспечению социально-экономической стабильности и защиты населения в Российской Федерации" и заключившие начиная с 1 января 2024 года в целях участия в специальной военной операции контракт о прохождении военной службы с Министерством обороны Российской Федерации;</w:t>
      </w:r>
    </w:p>
    <w:bookmarkStart w:id="38" w:name="P38"/>
    <w:bookmarkEnd w:id="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иностранные граждане, лица без гражданства, начиная с 1 сентября 2025 года направленные пунктами отбора на военную службу по контракту, военными комиссариатами, расположенными на территории Кемеровской области - Кузбасса, для заключения в целях участия в специальной военной операции контракта о прохождении военной службы и впервые после указанной даты заключившие соответствующий контракт.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наличии одновременно права на предоставление меры социальной поддержки по основаниям, указанным в </w:t>
      </w:r>
      <w:hyperlink w:history="0" w:anchor="P26" w:tooltip="1) добровольцы, к которым в целях настоящего Закона относятся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w:anchor="P36" w:tooltip="3) командированные начиная с 24 февраля 2022 года в зону проведения специальной военной операции либо находящиеся на указанную дату в командировке в зоне проведения специальной военной операции сотрудники органов внутренних дел Кемеровской области - Кузбасса, лица, проходящие на территории Кемеровской области - Кузбасса в войсках национальной гвардии Российской Федерации службу, военную службу;">
        <w:r>
          <w:rPr>
            <w:sz w:val="24"/>
            <w:color w:val="0000ff"/>
          </w:rPr>
          <w:t xml:space="preserve">3 пункта 1</w:t>
        </w:r>
      </w:hyperlink>
      <w:r>
        <w:rPr>
          <w:sz w:val="24"/>
        </w:rPr>
        <w:t xml:space="preserve"> настоящей статьи, мера социальной поддержки предоставляется по одному основанию по выбору гражданина.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Размер единовременной денежной выплаты, дополнительные условия и порядок ее предоставления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Законом устанавливается мера социальной поддержки в виде единовременной денежной выплаты в следующем размере:</w:t>
      </w:r>
    </w:p>
    <w:bookmarkStart w:id="44" w:name="P44"/>
    <w:bookmarkEnd w:id="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отдельным категориям граждан, указанным в </w:t>
      </w:r>
      <w:hyperlink w:history="0" w:anchor="P27" w:tooltip="граждане, начиная с 24 февраля 2022 года направленные пунктами отбора на военную службу по контракту, военными комиссариатами, расположенными на территории Кемеровской области - Кузбасса, для заключения в целях участия в специальной военной операции контракта о прохождении военной службы и впервые после указанной даты заключившие соответствующий контракт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29" w:tooltip="военнослужащие, проходящие военную службу по призыву, организованному военными комиссариатами, расположенными на территории Кемеровской области - Кузбасса, и заключившие начиная с 21 сентября 2022 года в целях участия в специальной военной операции контракт о прохождении военной службы с Министерством обороны Российской Федерации;">
        <w:r>
          <w:rPr>
            <w:sz w:val="24"/>
            <w:color w:val="0000ff"/>
          </w:rPr>
          <w:t xml:space="preserve">четвертом подпункта 1 пункта 1 статьи 2</w:t>
        </w:r>
      </w:hyperlink>
      <w:r>
        <w:rPr>
          <w:sz w:val="24"/>
        </w:rPr>
        <w:t xml:space="preserve"> настоящего Закона, - один миллион пятьсот тысяч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отдельным категориям граждан, указанным в </w:t>
      </w:r>
      <w:hyperlink w:history="0" w:anchor="P28" w:tooltip="граждане, начиная с 24 февраля 2022 года самостоятельно обратившиеся в расположенные на территории Кемеровской области - Кузбасса войсковые части Федеральной службы войск национальной гвардии Российской Федерации для заключения в целях участия в специальной военной операции контракта о прохождении военной службы и впервые после указанной даты заключившие соответствующий контракт;">
        <w:r>
          <w:rPr>
            <w:sz w:val="24"/>
            <w:color w:val="0000ff"/>
          </w:rPr>
          <w:t xml:space="preserve">абзаце третьем подпункта 1 пункта 1 статьи 2</w:t>
        </w:r>
      </w:hyperlink>
      <w:r>
        <w:rPr>
          <w:sz w:val="24"/>
        </w:rPr>
        <w:t xml:space="preserve"> настоящего Закона, - четыреста тысяч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отдельным категориям граждан, указанным в </w:t>
      </w:r>
      <w:hyperlink w:history="0" w:anchor="P30" w:tooltip="граждане, начиная с 24 февраля 2022 года направленные пунктами отбора на военную службу по контракту, военными комиссариатами, расположенными на территории Кемеровской области - Кузбасса, для заключения в целях участия в специальной военной операции контракта о пребывании в добровольческом формировании и впервые после указанной даты заключившие соответствующий контракт;">
        <w:r>
          <w:rPr>
            <w:sz w:val="24"/>
            <w:color w:val="0000ff"/>
          </w:rPr>
          <w:t xml:space="preserve">абзаце пятом подпункта 1 пункта 1 статьи 2</w:t>
        </w:r>
      </w:hyperlink>
      <w:r>
        <w:rPr>
          <w:sz w:val="24"/>
        </w:rPr>
        <w:t xml:space="preserve"> настоящего Закона, - двести тысяч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отдельным категориям граждан, указанным в </w:t>
      </w:r>
      <w:hyperlink w:history="0" w:anchor="P31" w:tooltip="граждане, направленные пунктами отбора на военную службу по контракту, военными комиссариатами, расположенными на территории Кемеровской области - Кузбасса, для заключения в целях участия в специальной военной операции контракта о прохождении военной службы, впервые начиная с 1 сентября 2025 года заключившие соответствующий контракт и на день его заключения отбывающие наказание в виде лишения свободы или признанные в случаях и порядке, которые предусмотрены уголовно-процессуальным законодательством, подо...">
        <w:r>
          <w:rPr>
            <w:sz w:val="24"/>
            <w:color w:val="0000ff"/>
          </w:rPr>
          <w:t xml:space="preserve">абзаце шестом подпункта 1 пункта 1 статьи 2</w:t>
        </w:r>
      </w:hyperlink>
      <w:r>
        <w:rPr>
          <w:sz w:val="24"/>
        </w:rPr>
        <w:t xml:space="preserve"> настоящего Закона, - четыреста тысяч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отдельным категориям граждан, указанным в </w:t>
      </w:r>
      <w:hyperlink w:history="0" w:anchor="P32" w:tooltip="военнослужащие, проходящие военную службу по призыву в войсковых частях Федеральной службы войск национальной гвардии Российской Федерации, расположенных на территории Кемеровской области - Кузбасса, и заключившие начиная с 1 августа 2024 года в целях участия в специальной военной операции контракт о прохождении военной службы с Федеральной службой войск национальной гвардии Российской Федерации;">
        <w:r>
          <w:rPr>
            <w:sz w:val="24"/>
            <w:color w:val="0000ff"/>
          </w:rPr>
          <w:t xml:space="preserve">абзацах седьмом</w:t>
        </w:r>
      </w:hyperlink>
      <w:r>
        <w:rPr>
          <w:sz w:val="24"/>
        </w:rPr>
        <w:t xml:space="preserve"> и </w:t>
      </w:r>
      <w:hyperlink w:history="0" w:anchor="P33" w:tooltip="военнослужащие, проходящие военную службу по призыву, организованному военными комиссариатами, расположенными на территории Кемеровской области - Кузбасса, и заключившие начиная с 1 августа 2024 года в целях участия в специальной военной операции контракт о прохождении военной службы с Федеральной службой войск национальной гвардии Российской Федерации.">
        <w:r>
          <w:rPr>
            <w:sz w:val="24"/>
            <w:color w:val="0000ff"/>
          </w:rPr>
          <w:t xml:space="preserve">восьмом подпункта 1 пункта 1 статьи 2</w:t>
        </w:r>
      </w:hyperlink>
      <w:r>
        <w:rPr>
          <w:sz w:val="24"/>
        </w:rPr>
        <w:t xml:space="preserve"> настоящего Закона, - четыреста тысяч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отдельным категориям граждан, указанным в </w:t>
      </w:r>
      <w:hyperlink w:history="0" w:anchor="P35" w:tooltip="2) граждане, призванные военными комиссариатами, расположенными на территории Кемеровской области - Кузбасса, на военную службу по мобилизации в Вооруженные Силы Российской Федерации в соответствии с Указом Президента Российской Федерации от 21.09.2022 N 647 &quot;Об объявлении частичной мобилизации в Российской Федерации&quot;;">
        <w:r>
          <w:rPr>
            <w:sz w:val="24"/>
            <w:color w:val="0000ff"/>
          </w:rPr>
          <w:t xml:space="preserve">подпункте 2 пункта 1 статьи 2</w:t>
        </w:r>
      </w:hyperlink>
      <w:r>
        <w:rPr>
          <w:sz w:val="24"/>
        </w:rPr>
        <w:t xml:space="preserve"> настоящего Закона, - двести тысяч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отдельным категориям граждан, указанным в </w:t>
      </w:r>
      <w:hyperlink w:history="0" w:anchor="P35" w:tooltip="2) граждане, призванные военными комиссариатами, расположенными на территории Кемеровской области - Кузбасса, на военную службу по мобилизации в Вооруженные Силы Российской Федерации в соответствии с Указом Президента Российской Федерации от 21.09.2022 N 647 &quot;Об объявлении частичной мобилизации в Российской Федерации&quot;;">
        <w:r>
          <w:rPr>
            <w:sz w:val="24"/>
            <w:color w:val="0000ff"/>
          </w:rPr>
          <w:t xml:space="preserve">подпункте 2 пункта 1 статьи 2</w:t>
        </w:r>
      </w:hyperlink>
      <w:r>
        <w:rPr>
          <w:sz w:val="24"/>
        </w:rPr>
        <w:t xml:space="preserve"> настоящего Закона, которые во время прохождения военной службы по мобилизации в Вооруженных Силах Российской Федерации впервые подписали контракт с Министерством обороны Российской Федерации о прохождении военной службы на срок не менее одного года, - один миллион пятьсот тысяч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отдельным категориям граждан, указанным в </w:t>
      </w:r>
      <w:hyperlink w:history="0" w:anchor="P36" w:tooltip="3) командированные начиная с 24 февраля 2022 года в зону проведения специальной военной операции либо находящиеся на указанную дату в командировке в зоне проведения специальной военной операции сотрудники органов внутренних дел Кемеровской области - Кузбасса, лица, проходящие на территории Кемеровской области - Кузбасса в войсках национальной гвардии Российской Федерации службу, военную службу;">
        <w:r>
          <w:rPr>
            <w:sz w:val="24"/>
            <w:color w:val="0000ff"/>
          </w:rPr>
          <w:t xml:space="preserve">подпункте 3 пункта 1 статьи 2</w:t>
        </w:r>
      </w:hyperlink>
      <w:r>
        <w:rPr>
          <w:sz w:val="24"/>
        </w:rPr>
        <w:t xml:space="preserve"> настоящего Закона, - сто тысяч рублей;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отдельным категориям граждан, указанным в </w:t>
      </w:r>
      <w:hyperlink w:history="0" w:anchor="P38" w:tooltip="5) иностранные граждане, лица без гражданства, начиная с 1 сентября 2025 года направленные пунктами отбора на военную службу по контракту, военными комиссариатами, расположенными на территории Кемеровской области - Кузбасса, для заключения в целях участия в специальной военной операции контракта о прохождении военной службы и впервые после указанной даты заключившие соответствующий контракт.">
        <w:r>
          <w:rPr>
            <w:sz w:val="24"/>
            <w:color w:val="0000ff"/>
          </w:rPr>
          <w:t xml:space="preserve">подпункте 5 пункта 1 статьи 2</w:t>
        </w:r>
      </w:hyperlink>
      <w:r>
        <w:rPr>
          <w:sz w:val="24"/>
        </w:rPr>
        <w:t xml:space="preserve"> настоящего Закона, - один миллион пятьсот тысяч рублей;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отдельным категориям граждан, указанным в </w:t>
      </w:r>
      <w:hyperlink w:history="0" w:anchor="P37" w:tooltip="4) сотрудники иных федеральных органов исполнительной власти, установленные нормативным правовым актом Губернатора Кемеровской области - Кузбасса в соответствии с Указом Президента Российской Федерации от 16.03.2022 N 121 &quot;О мерах по обеспечению социально-экономической стабильности и защиты населения в Российской Федерации&quot;, а также иные категории военнослужащих и мобилизованных, не поименованные в настоящем Законе, установленные нормативным правовым актом Губернатора Кемеровской области - Кузбасса в соо...">
        <w:r>
          <w:rPr>
            <w:sz w:val="24"/>
            <w:color w:val="0000ff"/>
          </w:rPr>
          <w:t xml:space="preserve">подпункте 4 пункта 1 статьи 2</w:t>
        </w:r>
      </w:hyperlink>
      <w:r>
        <w:rPr>
          <w:sz w:val="24"/>
        </w:rPr>
        <w:t xml:space="preserve"> настоящего Закона, - в размере, установленном Губернатором Кемеровской области - Кузбасса.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Единовременная денежная выплата предоставляется однократно, за исключением случаев, если во время прохождения военной службы по мобилизации в Вооруженных Силах Российской Федерации начиная с 21 сентября 2022 года гражданами, указанными в </w:t>
      </w:r>
      <w:hyperlink w:history="0" w:anchor="P35" w:tooltip="2) граждане, призванные военными комиссариатами, расположенными на территории Кемеровской области - Кузбасса, на военную службу по мобилизации в Вооруженные Силы Российской Федерации в соответствии с Указом Президента Российской Федерации от 21.09.2022 N 647 &quot;Об объявлении частичной мобилизации в Российской Федерации&quot;;">
        <w:r>
          <w:rPr>
            <w:sz w:val="24"/>
            <w:color w:val="0000ff"/>
          </w:rPr>
          <w:t xml:space="preserve">подпункте 2 пункта 1 статьи 2</w:t>
        </w:r>
      </w:hyperlink>
      <w:r>
        <w:rPr>
          <w:sz w:val="24"/>
        </w:rPr>
        <w:t xml:space="preserve"> настоящего Закона, был впервые подписан контракт с Министерством обороны Российской Федерации о прохождении военной службы на срок не менее одного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Дополнительные условия и порядок предоставления единовременной денежной выплаты, установленной </w:t>
      </w:r>
      <w:hyperlink w:history="0" w:anchor="P44" w:tooltip="1) отдельным категориям граждан, указанным в абзацах втором и четвертом подпункта 1 пункта 1 статьи 2 настоящего Закона, - один миллион пятьсот тысяч рублей;">
        <w:r>
          <w:rPr>
            <w:sz w:val="24"/>
            <w:color w:val="0000ff"/>
          </w:rPr>
          <w:t xml:space="preserve">подпунктами 1</w:t>
        </w:r>
      </w:hyperlink>
      <w:r>
        <w:rPr>
          <w:sz w:val="24"/>
        </w:rPr>
        <w:t xml:space="preserve"> - </w:t>
      </w:r>
      <w:hyperlink w:history="0" w:anchor="P52" w:tooltip="9) отдельным категориям граждан, указанным в подпункте 5 пункта 1 статьи 2 настоящего Закона, - один миллион пятьсот тысяч рублей;">
        <w:r>
          <w:rPr>
            <w:sz w:val="24"/>
            <w:color w:val="0000ff"/>
          </w:rPr>
          <w:t xml:space="preserve">9 пункта 1</w:t>
        </w:r>
      </w:hyperlink>
      <w:r>
        <w:rPr>
          <w:sz w:val="24"/>
        </w:rPr>
        <w:t xml:space="preserve"> настоящей статьи, определяются Правительством Кемеровской области - Кузбасса.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Условия и порядок предоставления единовременной денежной выплаты, установленной </w:t>
      </w:r>
      <w:hyperlink w:history="0" w:anchor="P53" w:tooltip="10) отдельным категориям граждан, указанным в подпункте 4 пункта 1 статьи 2 настоящего Закона, - в размере, установленном Губернатором Кемеровской области - Кузбасса.">
        <w:r>
          <w:rPr>
            <w:sz w:val="24"/>
            <w:color w:val="0000ff"/>
          </w:rPr>
          <w:t xml:space="preserve">подпунктом 10 пункта 1</w:t>
        </w:r>
      </w:hyperlink>
      <w:r>
        <w:rPr>
          <w:sz w:val="24"/>
        </w:rPr>
        <w:t xml:space="preserve"> настоящей статьи, определяются Губернатором Кемеровской области - Кузбасса.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Финансирование расходов, связанных с реализацией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Финансирование расходов, связанных с реализацией настоящего Закона, осуществляется за счет средств областного бюджета.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Вступление в силу и действие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в день, следующий за днем его официального опубликования, и действует до 30 июня 2026 года включительно.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4"/>
        </w:rPr>
        <w:t xml:space="preserve">С.Е.ЦИВИЛЕВ</w:t>
      </w:r>
    </w:p>
    <w:p>
      <w:pPr>
        <w:pStyle w:val="0"/>
      </w:pPr>
      <w:r>
        <w:rPr>
          <w:sz w:val="24"/>
        </w:rPr>
        <w:t xml:space="preserve">г. Кемерово</w:t>
      </w:r>
    </w:p>
    <w:p>
      <w:pPr>
        <w:pStyle w:val="0"/>
        <w:spacing w:before="240" w:lineRule="auto"/>
      </w:pPr>
      <w:r>
        <w:rPr>
          <w:sz w:val="24"/>
        </w:rPr>
        <w:t xml:space="preserve">16 сентября 2022 года</w:t>
      </w:r>
    </w:p>
    <w:p>
      <w:pPr>
        <w:pStyle w:val="0"/>
        <w:spacing w:before="240" w:lineRule="auto"/>
      </w:pPr>
      <w:r>
        <w:rPr>
          <w:sz w:val="24"/>
        </w:rPr>
        <w:t xml:space="preserve">N 95-ОЗ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Кемеровской области - Кузбасса от 16.09.2022 N 95-ОЗ</w:t>
            <w:br/>
            <w:t>(ред. от 26.12.2025)</w:t>
            <w:br/>
            <w:t>"О мере социальной поддержки отдельным 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84&amp;n=158880&amp;date=12.02.2026&amp;dst=100008&amp;field=134" TargetMode = "External"/><Relationship Id="rId9" Type="http://schemas.openxmlformats.org/officeDocument/2006/relationships/hyperlink" Target="https://login.consultant.ru/link/?req=doc&amp;base=LAW&amp;n=520117&amp;date=12.02.2026" TargetMode = "External"/><Relationship Id="rId10" Type="http://schemas.openxmlformats.org/officeDocument/2006/relationships/hyperlink" Target="https://login.consultant.ru/link/?req=doc&amp;base=LAW&amp;n=426999&amp;date=12.02.2026" TargetMode = "External"/><Relationship Id="rId11" Type="http://schemas.openxmlformats.org/officeDocument/2006/relationships/hyperlink" Target="https://login.consultant.ru/link/?req=doc&amp;base=LAW&amp;n=411742&amp;date=12.02.2026" TargetMode = "External"/><Relationship Id="rId12" Type="http://schemas.openxmlformats.org/officeDocument/2006/relationships/hyperlink" Target="https://login.consultant.ru/link/?req=doc&amp;base=LAW&amp;n=411742&amp;date=12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Кемеровской области - Кузбасса от 16.09.2022 N 95-ОЗ
(ред. от 26.12.2025)
"О мере социальной поддержки отдельным категориям граждан, принимающим участие в специальной военной операции"
(принят Законодательным Собранием Кемеровской области - Кузбасса 16.09.2022)</dc:title>
  <dcterms:created xsi:type="dcterms:W3CDTF">2026-02-12T02:24:23Z</dcterms:created>
</cp:coreProperties>
</file>